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right="-313" w:rightChars="-149"/>
        <w:jc w:val="left"/>
      </w:pPr>
      <w:r>
        <w:rPr>
          <w:rFonts w:hint="eastAsia"/>
        </w:rPr>
        <w:t>附件2：</w:t>
      </w:r>
    </w:p>
    <w:p>
      <w:pPr>
        <w:shd w:val="clear"/>
        <w:ind w:right="601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资格承诺函</w:t>
      </w:r>
    </w:p>
    <w:p>
      <w:pPr>
        <w:shd w:val="clear"/>
        <w:ind w:right="601"/>
        <w:rPr>
          <w:rFonts w:ascii="仿宋_GB2312" w:hAnsi="Calibri" w:eastAsia="仿宋_GB2312"/>
          <w:sz w:val="30"/>
          <w:szCs w:val="30"/>
        </w:rPr>
      </w:pPr>
    </w:p>
    <w:p>
      <w:pPr>
        <w:shd w:val="clear"/>
        <w:spacing w:line="520" w:lineRule="exact"/>
        <w:ind w:right="601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致</w:t>
      </w:r>
      <w:r>
        <w:rPr>
          <w:rFonts w:hint="eastAsia" w:ascii="仿宋_GB2312" w:hAnsi="Calibri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福建省地图出版社有限责任公司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shd w:val="clear"/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我单位参与（项目名称）项目的政府采购活动，现承诺如下： </w:t>
      </w:r>
    </w:p>
    <w:p>
      <w:pPr>
        <w:shd w:val="clear"/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1.我单位具有符合采购文件资格要求的财务状况报告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shd w:val="clear"/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2.我单位具有符合采购文件资格要求的依法缴纳税收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 xml:space="preserve">证明材料。 </w:t>
      </w:r>
    </w:p>
    <w:p>
      <w:pPr>
        <w:shd w:val="clear"/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3.我单位具有符合采购文件资格要求的依法缴纳社会保障资金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>证明材料。</w:t>
      </w:r>
    </w:p>
    <w:p>
      <w:pPr>
        <w:shd w:val="clear"/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若我单位承诺不实，自愿承担提供虚假材料谋取中标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ascii="仿宋_GB2312" w:hAnsi="Calibri" w:eastAsia="仿宋_GB2312"/>
          <w:sz w:val="32"/>
          <w:szCs w:val="32"/>
        </w:rPr>
        <w:t xml:space="preserve">成交的法律责任。 </w:t>
      </w:r>
    </w:p>
    <w:p>
      <w:pPr>
        <w:shd w:val="clear"/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hd w:val="clear"/>
        <w:spacing w:line="600" w:lineRule="auto"/>
        <w:ind w:right="601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承诺供应商（全称并加盖公章）：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shd w:val="clear"/>
        <w:spacing w:line="600" w:lineRule="auto"/>
        <w:ind w:right="601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单位负责人或授权代表（签字</w:t>
      </w:r>
      <w:r>
        <w:rPr>
          <w:rFonts w:hint="eastAsia" w:ascii="仿宋_GB2312" w:hAnsi="Calibri" w:eastAsia="仿宋_GB2312"/>
          <w:sz w:val="32"/>
          <w:szCs w:val="32"/>
        </w:rPr>
        <w:t>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</w:t>
      </w:r>
    </w:p>
    <w:p>
      <w:pPr>
        <w:shd w:val="clear"/>
        <w:spacing w:line="600" w:lineRule="auto"/>
        <w:ind w:right="601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日期：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ZDUwNDEyZGViZDlhNzY3NTY5ZWFmY2Y1NWY1ZDMifQ=="/>
  </w:docVars>
  <w:rsids>
    <w:rsidRoot w:val="15BA0A10"/>
    <w:rsid w:val="15BA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 w:color="auto" w:fill="00008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2023-11-17T02:13:00Z</dcterms:created>
  <dc:creator>RRrrrrebecca</dc:creator>
  <cp:lastModifiedBy>RRrrrrebecca</cp:lastModifiedBy>
  <dcterms:modified xsi:type="dcterms:W3CDTF">2023-11-17T02:13:37Z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8A0323BA0FD74AEDA24C0010C40D73FD_11</vt:lpwstr>
  </property>
</Properties>
</file>